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29/04/2022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797101" name="Picture">
</wp:docPr>
                  <a:graphic>
                    <a:graphicData uri="http://schemas.openxmlformats.org/drawingml/2006/picture">
                      <pic:pic>
                        <pic:nvPicPr>
                          <pic:cNvPr id="1837971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76696908" name="Picture">
</wp:docPr>
                  <a:graphic>
                    <a:graphicData uri="http://schemas.openxmlformats.org/drawingml/2006/picture">
                      <pic:pic>
                        <pic:nvPicPr>
                          <pic:cNvPr id="18766969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6618111" name="Picture">
</wp:docPr>
                  <a:graphic>
                    <a:graphicData uri="http://schemas.openxmlformats.org/drawingml/2006/picture">
                      <pic:pic>
                        <pic:nvPicPr>
                          <pic:cNvPr id="16366181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91225987" name="Picture">
</wp:docPr>
                  <a:graphic>
                    <a:graphicData uri="http://schemas.openxmlformats.org/drawingml/2006/picture">
                      <pic:pic>
                        <pic:nvPicPr>
                          <pic:cNvPr id="4912259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8379045" name="Picture">
</wp:docPr>
                  <a:graphic>
                    <a:graphicData uri="http://schemas.openxmlformats.org/drawingml/2006/picture">
                      <pic:pic>
                        <pic:nvPicPr>
                          <pic:cNvPr id="83837904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95093254" name="Picture">
</wp:docPr>
                  <a:graphic>
                    <a:graphicData uri="http://schemas.openxmlformats.org/drawingml/2006/picture">
                      <pic:pic>
                        <pic:nvPicPr>
                          <pic:cNvPr id="199509325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5797133" name="Picture">
</wp:docPr>
                  <a:graphic>
                    <a:graphicData uri="http://schemas.openxmlformats.org/drawingml/2006/picture">
                      <pic:pic>
                        <pic:nvPicPr>
                          <pic:cNvPr id="957971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TERQUE</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9385619" name="Picture">
</wp:docPr>
                  <a:graphic>
                    <a:graphicData uri="http://schemas.openxmlformats.org/drawingml/2006/picture">
                      <pic:pic>
                        <pic:nvPicPr>
                          <pic:cNvPr id="7093856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99349400" name="Picture">
</wp:docPr>
                  <a:graphic>
                    <a:graphicData uri="http://schemas.openxmlformats.org/drawingml/2006/picture">
                      <pic:pic>
                        <pic:nvPicPr>
                          <pic:cNvPr id="18993494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5213222" name="Picture">
</wp:docPr>
                  <a:graphic>
                    <a:graphicData uri="http://schemas.openxmlformats.org/drawingml/2006/picture">
                      <pic:pic>
                        <pic:nvPicPr>
                          <pic:cNvPr id="96521322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6701293" name="Picture">
</wp:docPr>
                  <a:graphic>
                    <a:graphicData uri="http://schemas.openxmlformats.org/drawingml/2006/picture">
                      <pic:pic>
                        <pic:nvPicPr>
                          <pic:cNvPr id="5467012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87,50%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86,25%</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1555087" name="Picture">
</wp:docPr>
                  <a:graphic>
                    <a:graphicData uri="http://schemas.openxmlformats.org/drawingml/2006/picture">
                      <pic:pic>
                        <pic:nvPicPr>
                          <pic:cNvPr id="6015550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8518172" name="Picture">
</wp:docPr>
                  <a:graphic>
                    <a:graphicData uri="http://schemas.openxmlformats.org/drawingml/2006/picture">
                      <pic:pic>
                        <pic:nvPicPr>
                          <pic:cNvPr id="10785181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9933909" name="Picture">
</wp:docPr>
                  <a:graphic>
                    <a:graphicData uri="http://schemas.openxmlformats.org/drawingml/2006/picture">
                      <pic:pic>
                        <pic:nvPicPr>
                          <pic:cNvPr id="134993390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29/04/2022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97241424" name="Picture">
</wp:docPr>
                  <a:graphic>
                    <a:graphicData uri="http://schemas.openxmlformats.org/drawingml/2006/picture">
                      <pic:pic>
                        <pic:nvPicPr>
                          <pic:cNvPr id="97241424"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(86.25%)</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"https://app.dipalme.org/transAudi/datosAuditoriaEntidad.jsp?fecha=29/04/2022&amp;ent_id=4091&amp;ind_codigo=Ayuntamientos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TERQUE</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70 de 80 (87.5%)</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