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22/03/2024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59387248" name="Picture">
</wp:docPr>
                  <a:graphic>
                    <a:graphicData uri="http://schemas.openxmlformats.org/drawingml/2006/picture">
                      <pic:pic>
                        <pic:nvPicPr>
                          <pic:cNvPr id="195938724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1752127" name="Picture">
</wp:docPr>
                  <a:graphic>
                    <a:graphicData uri="http://schemas.openxmlformats.org/drawingml/2006/picture">
                      <pic:pic>
                        <pic:nvPicPr>
                          <pic:cNvPr id="9175212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12932937" name="Picture">
</wp:docPr>
                  <a:graphic>
                    <a:graphicData uri="http://schemas.openxmlformats.org/drawingml/2006/picture">
                      <pic:pic>
                        <pic:nvPicPr>
                          <pic:cNvPr id="61293293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07135479" name="Picture">
</wp:docPr>
                  <a:graphic>
                    <a:graphicData uri="http://schemas.openxmlformats.org/drawingml/2006/picture">
                      <pic:pic>
                        <pic:nvPicPr>
                          <pic:cNvPr id="80713547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41606227" name="Picture">
</wp:docPr>
                  <a:graphic>
                    <a:graphicData uri="http://schemas.openxmlformats.org/drawingml/2006/picture">
                      <pic:pic>
                        <pic:nvPicPr>
                          <pic:cNvPr id="84160622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11621116" name="Picture">
</wp:docPr>
                  <a:graphic>
                    <a:graphicData uri="http://schemas.openxmlformats.org/drawingml/2006/picture">
                      <pic:pic>
                        <pic:nvPicPr>
                          <pic:cNvPr id="41162111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30270220" name="Picture">
</wp:docPr>
                  <a:graphic>
                    <a:graphicData uri="http://schemas.openxmlformats.org/drawingml/2006/picture">
                      <pic:pic>
                        <pic:nvPicPr>
                          <pic:cNvPr id="103027022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CANTORIA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97153097" name="Picture">
</wp:docPr>
                  <a:graphic>
                    <a:graphicData uri="http://schemas.openxmlformats.org/drawingml/2006/picture">
                      <pic:pic>
                        <pic:nvPicPr>
                          <pic:cNvPr id="109715309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62528060" name="Picture">
</wp:docPr>
                  <a:graphic>
                    <a:graphicData uri="http://schemas.openxmlformats.org/drawingml/2006/picture">
                      <pic:pic>
                        <pic:nvPicPr>
                          <pic:cNvPr id="186252806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55706980" name="Picture">
</wp:docPr>
                  <a:graphic>
                    <a:graphicData uri="http://schemas.openxmlformats.org/drawingml/2006/picture">
                      <pic:pic>
                        <pic:nvPicPr>
                          <pic:cNvPr id="125570698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08089843" name="Picture">
</wp:docPr>
                  <a:graphic>
                    <a:graphicData uri="http://schemas.openxmlformats.org/drawingml/2006/picture">
                      <pic:pic>
                        <pic:nvPicPr>
                          <pic:cNvPr id="150808984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93,12%</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80172266" name="Picture">
</wp:docPr>
                  <a:graphic>
                    <a:graphicData uri="http://schemas.openxmlformats.org/drawingml/2006/picture">
                      <pic:pic>
                        <pic:nvPicPr>
                          <pic:cNvPr id="158017226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37364198" name="Picture">
</wp:docPr>
                  <a:graphic>
                    <a:graphicData uri="http://schemas.openxmlformats.org/drawingml/2006/picture">
                      <pic:pic>
                        <pic:nvPicPr>
                          <pic:cNvPr id="123736419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22/03/2024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37833933" name="Picture">
</wp:docPr>
                  <a:graphic>
                    <a:graphicData uri="http://schemas.openxmlformats.org/drawingml/2006/picture">
                      <pic:pic>
                        <pic:nvPicPr>
                          <pic:cNvPr id="2037833933"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22/03/2024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732790375" name="Picture">
</wp:docPr>
                  <a:graphic>
                    <a:graphicData uri="http://schemas.openxmlformats.org/drawingml/2006/picture">
                      <pic:pic>
                        <pic:nvPicPr>
                          <pic:cNvPr id="1732790375"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(93.13%)</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"https://app.dipalme.org/transAudi/datosAuditoriaEntidad.jsp?fecha=22/03/2024&amp;ent_id=4031&amp;ind_codigo=Ayuntamientos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CANTORIA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