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18/07/2022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24455471" name="Picture">
</wp:docPr>
                  <a:graphic>
                    <a:graphicData uri="http://schemas.openxmlformats.org/drawingml/2006/picture">
                      <pic:pic>
                        <pic:nvPicPr>
                          <pic:cNvPr id="62445547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99466955" name="Picture">
</wp:docPr>
                  <a:graphic>
                    <a:graphicData uri="http://schemas.openxmlformats.org/drawingml/2006/picture">
                      <pic:pic>
                        <pic:nvPicPr>
                          <pic:cNvPr id="149946695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94126452" name="Picture">
</wp:docPr>
                  <a:graphic>
                    <a:graphicData uri="http://schemas.openxmlformats.org/drawingml/2006/picture">
                      <pic:pic>
                        <pic:nvPicPr>
                          <pic:cNvPr id="169412645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45793697" name="Picture">
</wp:docPr>
                  <a:graphic>
                    <a:graphicData uri="http://schemas.openxmlformats.org/drawingml/2006/picture">
                      <pic:pic>
                        <pic:nvPicPr>
                          <pic:cNvPr id="15457936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65732762" name="Picture">
</wp:docPr>
                  <a:graphic>
                    <a:graphicData uri="http://schemas.openxmlformats.org/drawingml/2006/picture">
                      <pic:pic>
                        <pic:nvPicPr>
                          <pic:cNvPr id="106573276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41031519" name="Picture">
</wp:docPr>
                  <a:graphic>
                    <a:graphicData uri="http://schemas.openxmlformats.org/drawingml/2006/picture">
                      <pic:pic>
                        <pic:nvPicPr>
                          <pic:cNvPr id="104103151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09535165" name="Picture">
</wp:docPr>
                  <a:graphic>
                    <a:graphicData uri="http://schemas.openxmlformats.org/drawingml/2006/picture">
                      <pic:pic>
                        <pic:nvPicPr>
                          <pic:cNvPr id="60953516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LÚCAR</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87962651" name="Picture">
</wp:docPr>
                  <a:graphic>
                    <a:graphicData uri="http://schemas.openxmlformats.org/drawingml/2006/picture">
                      <pic:pic>
                        <pic:nvPicPr>
                          <pic:cNvPr id="118796265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76907197" name="Picture">
</wp:docPr>
                  <a:graphic>
                    <a:graphicData uri="http://schemas.openxmlformats.org/drawingml/2006/picture">
                      <pic:pic>
                        <pic:nvPicPr>
                          <pic:cNvPr id="15769071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75319680" name="Picture">
</wp:docPr>
                  <a:graphic>
                    <a:graphicData uri="http://schemas.openxmlformats.org/drawingml/2006/picture">
                      <pic:pic>
                        <pic:nvPicPr>
                          <pic:cNvPr id="147531968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86974549" name="Picture">
</wp:docPr>
                  <a:graphic>
                    <a:graphicData uri="http://schemas.openxmlformats.org/drawingml/2006/picture">
                      <pic:pic>
                        <pic:nvPicPr>
                          <pic:cNvPr id="18869745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86,25%</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23082459" name="Picture">
</wp:docPr>
                  <a:graphic>
                    <a:graphicData uri="http://schemas.openxmlformats.org/drawingml/2006/picture">
                      <pic:pic>
                        <pic:nvPicPr>
                          <pic:cNvPr id="202308245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12590532" name="Picture">
</wp:docPr>
                  <a:graphic>
                    <a:graphicData uri="http://schemas.openxmlformats.org/drawingml/2006/picture">
                      <pic:pic>
                        <pic:nvPicPr>
                          <pic:cNvPr id="15125905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18/07/2022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17422194" name="Picture">
</wp:docPr>
                  <a:graphic>
                    <a:graphicData uri="http://schemas.openxmlformats.org/drawingml/2006/picture">
                      <pic:pic>
                        <pic:nvPicPr>
                          <pic:cNvPr id="31742219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18/07/2022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743405523" name="Picture">
</wp:docPr>
                  <a:graphic>
                    <a:graphicData uri="http://schemas.openxmlformats.org/drawingml/2006/picture">
                      <pic:pic>
                        <pic:nvPicPr>
                          <pic:cNvPr id="743405523"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(86.25%)</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"https://app.dipalme.org/transAudi/datosAuditoriaEntidad.jsp?fecha=18/07/2022&amp;ent_id=4061&amp;ind_codigo=Ayuntamientos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LÚCAR</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