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14/02/2024</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28960982" name="Picture">
</wp:docPr>
                  <a:graphic>
                    <a:graphicData uri="http://schemas.openxmlformats.org/drawingml/2006/picture">
                      <pic:pic>
                        <pic:nvPicPr>
                          <pic:cNvPr id="202896098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32078395" name="Picture">
</wp:docPr>
                  <a:graphic>
                    <a:graphicData uri="http://schemas.openxmlformats.org/drawingml/2006/picture">
                      <pic:pic>
                        <pic:nvPicPr>
                          <pic:cNvPr id="113207839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5786301" name="Picture">
</wp:docPr>
                  <a:graphic>
                    <a:graphicData uri="http://schemas.openxmlformats.org/drawingml/2006/picture">
                      <pic:pic>
                        <pic:nvPicPr>
                          <pic:cNvPr id="15578630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39762389" name="Picture">
</wp:docPr>
                  <a:graphic>
                    <a:graphicData uri="http://schemas.openxmlformats.org/drawingml/2006/picture">
                      <pic:pic>
                        <pic:nvPicPr>
                          <pic:cNvPr id="43976238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59816987" name="Picture">
</wp:docPr>
                  <a:graphic>
                    <a:graphicData uri="http://schemas.openxmlformats.org/drawingml/2006/picture">
                      <pic:pic>
                        <pic:nvPicPr>
                          <pic:cNvPr id="75981698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29489419" name="Picture">
</wp:docPr>
                  <a:graphic>
                    <a:graphicData uri="http://schemas.openxmlformats.org/drawingml/2006/picture">
                      <pic:pic>
                        <pic:nvPicPr>
                          <pic:cNvPr id="42948941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88212950" name="Picture">
</wp:docPr>
                  <a:graphic>
                    <a:graphicData uri="http://schemas.openxmlformats.org/drawingml/2006/picture">
                      <pic:pic>
                        <pic:nvPicPr>
                          <pic:cNvPr id="88821295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CASTRO DE FILABRES</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7985295" name="Picture">
</wp:docPr>
                  <a:graphic>
                    <a:graphicData uri="http://schemas.openxmlformats.org/drawingml/2006/picture">
                      <pic:pic>
                        <pic:nvPicPr>
                          <pic:cNvPr id="11798529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48507770" name="Picture">
</wp:docPr>
                  <a:graphic>
                    <a:graphicData uri="http://schemas.openxmlformats.org/drawingml/2006/picture">
                      <pic:pic>
                        <pic:nvPicPr>
                          <pic:cNvPr id="44850777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94641484" name="Picture">
</wp:docPr>
                  <a:graphic>
                    <a:graphicData uri="http://schemas.openxmlformats.org/drawingml/2006/picture">
                      <pic:pic>
                        <pic:nvPicPr>
                          <pic:cNvPr id="109464148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19956166" name="Picture">
</wp:docPr>
                  <a:graphic>
                    <a:graphicData uri="http://schemas.openxmlformats.org/drawingml/2006/picture">
                      <pic:pic>
                        <pic:nvPicPr>
                          <pic:cNvPr id="41995616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93,75%</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38449505" name="Picture">
</wp:docPr>
                  <a:graphic>
                    <a:graphicData uri="http://schemas.openxmlformats.org/drawingml/2006/picture">
                      <pic:pic>
                        <pic:nvPicPr>
                          <pic:cNvPr id="23844950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33880919" name="Picture">
</wp:docPr>
                  <a:graphic>
                    <a:graphicData uri="http://schemas.openxmlformats.org/drawingml/2006/picture">
                      <pic:pic>
                        <pic:nvPicPr>
                          <pic:cNvPr id="73388091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14/02/2024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13019024" name="Picture">
</wp:docPr>
                  <a:graphic>
                    <a:graphicData uri="http://schemas.openxmlformats.org/drawingml/2006/picture">
                      <pic:pic>
                        <pic:nvPicPr>
                          <pic:cNvPr id="1213019024"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14/02/2024</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719492047" name="Picture">
</wp:docPr>
                  <a:graphic>
                    <a:graphicData uri="http://schemas.openxmlformats.org/drawingml/2006/picture">
                      <pic:pic>
                        <pic:nvPicPr>
                          <pic:cNvPr id="1719492047"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(93.75%)</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"https://app.dipalme.org/transAudi/datosAuditoriaEntidad.jsp?fecha=14/02/2024&amp;ent_id=4033&amp;ind_codigo=Ayuntamientos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CASTRO DE FILABRES</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