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12/07/2022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07091087" name="Picture">
</wp:docPr>
                  <a:graphic>
                    <a:graphicData uri="http://schemas.openxmlformats.org/drawingml/2006/picture">
                      <pic:pic>
                        <pic:nvPicPr>
                          <pic:cNvPr id="12070910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14572335" name="Picture">
</wp:docPr>
                  <a:graphic>
                    <a:graphicData uri="http://schemas.openxmlformats.org/drawingml/2006/picture">
                      <pic:pic>
                        <pic:nvPicPr>
                          <pic:cNvPr id="16145723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40816914" name="Picture">
</wp:docPr>
                  <a:graphic>
                    <a:graphicData uri="http://schemas.openxmlformats.org/drawingml/2006/picture">
                      <pic:pic>
                        <pic:nvPicPr>
                          <pic:cNvPr id="5408169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42208566" name="Picture">
</wp:docPr>
                  <a:graphic>
                    <a:graphicData uri="http://schemas.openxmlformats.org/drawingml/2006/picture">
                      <pic:pic>
                        <pic:nvPicPr>
                          <pic:cNvPr id="214220856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51405716" name="Picture">
</wp:docPr>
                  <a:graphic>
                    <a:graphicData uri="http://schemas.openxmlformats.org/drawingml/2006/picture">
                      <pic:pic>
                        <pic:nvPicPr>
                          <pic:cNvPr id="175140571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40888755" name="Picture">
</wp:docPr>
                  <a:graphic>
                    <a:graphicData uri="http://schemas.openxmlformats.org/drawingml/2006/picture">
                      <pic:pic>
                        <pic:nvPicPr>
                          <pic:cNvPr id="124088875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7213335" name="Picture">
</wp:docPr>
                  <a:graphic>
                    <a:graphicData uri="http://schemas.openxmlformats.org/drawingml/2006/picture">
                      <pic:pic>
                        <pic:nvPicPr>
                          <pic:cNvPr id="10472133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RIOJA</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40619401" name="Picture">
</wp:docPr>
                  <a:graphic>
                    <a:graphicData uri="http://schemas.openxmlformats.org/drawingml/2006/picture">
                      <pic:pic>
                        <pic:nvPicPr>
                          <pic:cNvPr id="174061940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37455132" name="Picture">
</wp:docPr>
                  <a:graphic>
                    <a:graphicData uri="http://schemas.openxmlformats.org/drawingml/2006/picture">
                      <pic:pic>
                        <pic:nvPicPr>
                          <pic:cNvPr id="8374551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2490699" name="Picture">
</wp:docPr>
                  <a:graphic>
                    <a:graphicData uri="http://schemas.openxmlformats.org/drawingml/2006/picture">
                      <pic:pic>
                        <pic:nvPicPr>
                          <pic:cNvPr id="123249069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92994393" name="Picture">
</wp:docPr>
                  <a:graphic>
                    <a:graphicData uri="http://schemas.openxmlformats.org/drawingml/2006/picture">
                      <pic:pic>
                        <pic:nvPicPr>
                          <pic:cNvPr id="17929943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97,50%</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70341617" name="Picture">
</wp:docPr>
                  <a:graphic>
                    <a:graphicData uri="http://schemas.openxmlformats.org/drawingml/2006/picture">
                      <pic:pic>
                        <pic:nvPicPr>
                          <pic:cNvPr id="97034161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44885835" name="Picture">
</wp:docPr>
                  <a:graphic>
                    <a:graphicData uri="http://schemas.openxmlformats.org/drawingml/2006/picture">
                      <pic:pic>
                        <pic:nvPicPr>
                          <pic:cNvPr id="5448858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4786217" name="Picture">
</wp:docPr>
                  <a:graphic>
                    <a:graphicData uri="http://schemas.openxmlformats.org/drawingml/2006/picture">
                      <pic:pic>
                        <pic:nvPicPr>
                          <pic:cNvPr id="22478621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12/07/2022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927018592" name="Picture">
</wp:docPr>
                  <a:graphic>
                    <a:graphicData uri="http://schemas.openxmlformats.org/drawingml/2006/picture">
                      <pic:pic>
                        <pic:nvPicPr>
                          <pic:cNvPr id="927018592"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(97.5%)</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"https://app.dipalme.org/transAudi/datosAuditoriaEntidad.jsp?fecha=12/07/2022&amp;ent_id=4078&amp;ind_codigo=Ayuntamientos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RIOJA</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