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04/03/2024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3798492" name="Picture">
</wp:docPr>
                  <a:graphic>
                    <a:graphicData uri="http://schemas.openxmlformats.org/drawingml/2006/picture">
                      <pic:pic>
                        <pic:nvPicPr>
                          <pic:cNvPr id="10237984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1409435" name="Picture">
</wp:docPr>
                  <a:graphic>
                    <a:graphicData uri="http://schemas.openxmlformats.org/drawingml/2006/picture">
                      <pic:pic>
                        <pic:nvPicPr>
                          <pic:cNvPr id="14714094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8586093" name="Picture">
</wp:docPr>
                  <a:graphic>
                    <a:graphicData uri="http://schemas.openxmlformats.org/drawingml/2006/picture">
                      <pic:pic>
                        <pic:nvPicPr>
                          <pic:cNvPr id="13885860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953984" name="Picture">
</wp:docPr>
                  <a:graphic>
                    <a:graphicData uri="http://schemas.openxmlformats.org/drawingml/2006/picture">
                      <pic:pic>
                        <pic:nvPicPr>
                          <pic:cNvPr id="1939539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4205476" name="Picture">
</wp:docPr>
                  <a:graphic>
                    <a:graphicData uri="http://schemas.openxmlformats.org/drawingml/2006/picture">
                      <pic:pic>
                        <pic:nvPicPr>
                          <pic:cNvPr id="3242054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6328947" name="Picture">
</wp:docPr>
                  <a:graphic>
                    <a:graphicData uri="http://schemas.openxmlformats.org/drawingml/2006/picture">
                      <pic:pic>
                        <pic:nvPicPr>
                          <pic:cNvPr id="15163289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264347" name="Picture">
</wp:docPr>
                  <a:graphic>
                    <a:graphicData uri="http://schemas.openxmlformats.org/drawingml/2006/picture">
                      <pic:pic>
                        <pic:nvPicPr>
                          <pic:cNvPr id="136264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PURCHENA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668184" name="Picture">
</wp:docPr>
                  <a:graphic>
                    <a:graphicData uri="http://schemas.openxmlformats.org/drawingml/2006/picture">
                      <pic:pic>
                        <pic:nvPicPr>
                          <pic:cNvPr id="1086681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5040809" name="Picture">
</wp:docPr>
                  <a:graphic>
                    <a:graphicData uri="http://schemas.openxmlformats.org/drawingml/2006/picture">
                      <pic:pic>
                        <pic:nvPicPr>
                          <pic:cNvPr id="1745040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1009672" name="Picture">
</wp:docPr>
                  <a:graphic>
                    <a:graphicData uri="http://schemas.openxmlformats.org/drawingml/2006/picture">
                      <pic:pic>
                        <pic:nvPicPr>
                          <pic:cNvPr id="10810096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7134531" name="Picture">
</wp:docPr>
                  <a:graphic>
                    <a:graphicData uri="http://schemas.openxmlformats.org/drawingml/2006/picture">
                      <pic:pic>
                        <pic:nvPicPr>
                          <pic:cNvPr id="14171345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83,12%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9016735" name="Picture">
</wp:docPr>
                  <a:graphic>
                    <a:graphicData uri="http://schemas.openxmlformats.org/drawingml/2006/picture">
                      <pic:pic>
                        <pic:nvPicPr>
                          <pic:cNvPr id="14590167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8594640" name="Picture">
</wp:docPr>
                  <a:graphic>
                    <a:graphicData uri="http://schemas.openxmlformats.org/drawingml/2006/picture">
                      <pic:pic>
                        <pic:nvPicPr>
                          <pic:cNvPr id="10685946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9947884" name="Picture">
</wp:docPr>
                  <a:graphic>
                    <a:graphicData uri="http://schemas.openxmlformats.org/drawingml/2006/picture">
                      <pic:pic>
                        <pic:nvPicPr>
                          <pic:cNvPr id="8999478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04/03/2024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579541632" name="Picture">
</wp:docPr>
                  <a:graphic>
                    <a:graphicData uri="http://schemas.openxmlformats.org/drawingml/2006/picture">
                      <pic:pic>
                        <pic:nvPicPr>
                          <pic:cNvPr id="157954163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(83.13%)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"https://app.dipalme.org/transAudi/datosAuditoriaEntidad.jsp?fecha=04/03/2024&amp;ent_id=4076&amp;ind_codigo=Ayuntamientos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PURCHENA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