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748078" name="Picture">
</wp:docPr>
                  <a:graphic>
                    <a:graphicData uri="http://schemas.openxmlformats.org/drawingml/2006/picture">
                      <pic:pic>
                        <pic:nvPicPr>
                          <pic:cNvPr id="1657480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22075953" name="Picture">
</wp:docPr>
                  <a:graphic>
                    <a:graphicData uri="http://schemas.openxmlformats.org/drawingml/2006/picture">
                      <pic:pic>
                        <pic:nvPicPr>
                          <pic:cNvPr id="32207595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LAUJAR DE ANDARAX</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5863287" name="Picture">
</wp:docPr>
                  <a:graphic>
                    <a:graphicData uri="http://schemas.openxmlformats.org/drawingml/2006/picture">
                      <pic:pic>
                        <pic:nvPicPr>
                          <pic:cNvPr id="5258632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1561397" name="Picture">
</wp:docPr>
                  <a:graphic>
                    <a:graphicData uri="http://schemas.openxmlformats.org/drawingml/2006/picture">
                      <pic:pic>
                        <pic:nvPicPr>
                          <pic:cNvPr id="5415613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05107339" name="Picture">
</wp:docPr>
                  <a:graphic>
                    <a:graphicData uri="http://schemas.openxmlformats.org/drawingml/2006/picture">
                      <pic:pic>
                        <pic:nvPicPr>
                          <pic:cNvPr id="30510733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9610991" name="Picture">
</wp:docPr>
                  <a:graphic>
                    <a:graphicData uri="http://schemas.openxmlformats.org/drawingml/2006/picture">
                      <pic:pic>
                        <pic:nvPicPr>
                          <pic:cNvPr id="15096109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028675766" name="Picture">
</wp:docPr>
                  <a:graphic>
                    <a:graphicData uri="http://schemas.openxmlformats.org/drawingml/2006/picture">
                      <pic:pic>
                        <pic:nvPicPr>
                          <pic:cNvPr id="202867576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264631" name="Picture">
</wp:docPr>
                  <a:graphic>
                    <a:graphicData uri="http://schemas.openxmlformats.org/drawingml/2006/picture">
                      <pic:pic>
                        <pic:nvPicPr>
                          <pic:cNvPr id="9026463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3632473" name="Picture">
</wp:docPr>
                  <a:graphic>
                    <a:graphicData uri="http://schemas.openxmlformats.org/drawingml/2006/picture">
                      <pic:pic>
                        <pic:nvPicPr>
                          <pic:cNvPr id="109363247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LAUJAR DE ANDARAX</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LAUJAR DE ANDARAX,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9245384" name="Picture">
</wp:docPr>
                  <a:graphic>
                    <a:graphicData uri="http://schemas.openxmlformats.org/drawingml/2006/picture">
                      <pic:pic>
                        <pic:nvPicPr>
                          <pic:cNvPr id="199924538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5899509" name="Picture">
</wp:docPr>
                  <a:graphic>
                    <a:graphicData uri="http://schemas.openxmlformats.org/drawingml/2006/picture">
                      <pic:pic>
                        <pic:nvPicPr>
                          <pic:cNvPr id="108589950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LAUJAR DE ANDARAX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20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4131537" name="Picture">
</wp:docPr>
                  <a:graphic>
                    <a:graphicData uri="http://schemas.openxmlformats.org/drawingml/2006/picture">
                      <pic:pic>
                        <pic:nvPicPr>
                          <pic:cNvPr id="185413153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9167732" name="Picture">
</wp:docPr>
                  <a:graphic>
                    <a:graphicData uri="http://schemas.openxmlformats.org/drawingml/2006/picture">
                      <pic:pic>
                        <pic:nvPicPr>
                          <pic:cNvPr id="169916773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44,44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4244647" name="Picture">
</wp:docPr>
                  <a:graphic>
                    <a:graphicData uri="http://schemas.openxmlformats.org/drawingml/2006/picture">
                      <pic:pic>
                        <pic:nvPicPr>
                          <pic:cNvPr id="78424464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791683" name="Picture">
</wp:docPr>
                  <a:graphic>
                    <a:graphicData uri="http://schemas.openxmlformats.org/drawingml/2006/picture">
                      <pic:pic>
                        <pic:nvPicPr>
                          <pic:cNvPr id="16079168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372099" name="Picture">
</wp:docPr>
                  <a:graphic>
                    <a:graphicData uri="http://schemas.openxmlformats.org/drawingml/2006/picture">
                      <pic:pic>
                        <pic:nvPicPr>
                          <pic:cNvPr id="3737209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1044041" name="Picture">
</wp:docPr>
                  <a:graphic>
                    <a:graphicData uri="http://schemas.openxmlformats.org/drawingml/2006/picture">
                      <pic:pic>
                        <pic:nvPicPr>
                          <pic:cNvPr id="98104404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