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5770424" name="Picture">
</wp:docPr>
                  <a:graphic>
                    <a:graphicData uri="http://schemas.openxmlformats.org/drawingml/2006/picture">
                      <pic:pic>
                        <pic:nvPicPr>
                          <pic:cNvPr id="18357704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346403" name="Picture">
</wp:docPr>
                  <a:graphic>
                    <a:graphicData uri="http://schemas.openxmlformats.org/drawingml/2006/picture">
                      <pic:pic>
                        <pic:nvPicPr>
                          <pic:cNvPr id="2033464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4123941" name="Picture">
</wp:docPr>
                  <a:graphic>
                    <a:graphicData uri="http://schemas.openxmlformats.org/drawingml/2006/picture">
                      <pic:pic>
                        <pic:nvPicPr>
                          <pic:cNvPr id="137412394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2524037" name="Picture">
</wp:docPr>
                  <a:graphic>
                    <a:graphicData uri="http://schemas.openxmlformats.org/drawingml/2006/picture">
                      <pic:pic>
                        <pic:nvPicPr>
                          <pic:cNvPr id="5225240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0961941" name="Picture">
</wp:docPr>
                  <a:graphic>
                    <a:graphicData uri="http://schemas.openxmlformats.org/drawingml/2006/picture">
                      <pic:pic>
                        <pic:nvPicPr>
                          <pic:cNvPr id="16709619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546770" name="Picture">
</wp:docPr>
                  <a:graphic>
                    <a:graphicData uri="http://schemas.openxmlformats.org/drawingml/2006/picture">
                      <pic:pic>
                        <pic:nvPicPr>
                          <pic:cNvPr id="3054677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26290261" name="Picture">
</wp:docPr>
                  <a:graphic>
                    <a:graphicData uri="http://schemas.openxmlformats.org/drawingml/2006/picture">
                      <pic:pic>
                        <pic:nvPicPr>
                          <pic:cNvPr id="162629026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0551137" name="Picture">
</wp:docPr>
                  <a:graphic>
                    <a:graphicData uri="http://schemas.openxmlformats.org/drawingml/2006/picture">
                      <pic:pic>
                        <pic:nvPicPr>
                          <pic:cNvPr id="18205511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5015225" name="Picture">
</wp:docPr>
                  <a:graphic>
                    <a:graphicData uri="http://schemas.openxmlformats.org/drawingml/2006/picture">
                      <pic:pic>
                        <pic:nvPicPr>
                          <pic:cNvPr id="57501522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BENIZALÓN,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2909883" name="Picture">
</wp:docPr>
                  <a:graphic>
                    <a:graphicData uri="http://schemas.openxmlformats.org/drawingml/2006/picture">
                      <pic:pic>
                        <pic:nvPicPr>
                          <pic:cNvPr id="4129098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4405515" name="Picture">
</wp:docPr>
                  <a:graphic>
                    <a:graphicData uri="http://schemas.openxmlformats.org/drawingml/2006/picture">
                      <pic:pic>
                        <pic:nvPicPr>
                          <pic:cNvPr id="19144055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8388240" name="Picture">
</wp:docPr>
                  <a:graphic>
                    <a:graphicData uri="http://schemas.openxmlformats.org/drawingml/2006/picture">
                      <pic:pic>
                        <pic:nvPicPr>
                          <pic:cNvPr id="9583882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3084496" name="Picture">
</wp:docPr>
                  <a:graphic>
                    <a:graphicData uri="http://schemas.openxmlformats.org/drawingml/2006/picture">
                      <pic:pic>
                        <pic:nvPicPr>
                          <pic:cNvPr id="149308449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8693912" name="Picture">
</wp:docPr>
                  <a:graphic>
                    <a:graphicData uri="http://schemas.openxmlformats.org/drawingml/2006/picture">
                      <pic:pic>
                        <pic:nvPicPr>
                          <pic:cNvPr id="26869391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11653" name="Picture">
</wp:docPr>
                  <a:graphic>
                    <a:graphicData uri="http://schemas.openxmlformats.org/drawingml/2006/picture">
                      <pic:pic>
                        <pic:nvPicPr>
                          <pic:cNvPr id="701165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4797590" name="Picture">
</wp:docPr>
                  <a:graphic>
                    <a:graphicData uri="http://schemas.openxmlformats.org/drawingml/2006/picture">
                      <pic:pic>
                        <pic:nvPicPr>
                          <pic:cNvPr id="11447975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3468080" name="Picture">
</wp:docPr>
                  <a:graphic>
                    <a:graphicData uri="http://schemas.openxmlformats.org/drawingml/2006/picture">
                      <pic:pic>
                        <pic:nvPicPr>
                          <pic:cNvPr id="107346808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