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8504718" name="Picture">
</wp:docPr>
                  <a:graphic>
                    <a:graphicData uri="http://schemas.openxmlformats.org/drawingml/2006/picture">
                      <pic:pic>
                        <pic:nvPicPr>
                          <pic:cNvPr id="134850471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1204155" name="Picture">
</wp:docPr>
                  <a:graphic>
                    <a:graphicData uri="http://schemas.openxmlformats.org/drawingml/2006/picture">
                      <pic:pic>
                        <pic:nvPicPr>
                          <pic:cNvPr id="1612041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1532665" name="Picture">
</wp:docPr>
                  <a:graphic>
                    <a:graphicData uri="http://schemas.openxmlformats.org/drawingml/2006/picture">
                      <pic:pic>
                        <pic:nvPicPr>
                          <pic:cNvPr id="126153266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53932745" name="Picture">
</wp:docPr>
                  <a:graphic>
                    <a:graphicData uri="http://schemas.openxmlformats.org/drawingml/2006/picture">
                      <pic:pic>
                        <pic:nvPicPr>
                          <pic:cNvPr id="18539327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2278983" name="Picture">
</wp:docPr>
                  <a:graphic>
                    <a:graphicData uri="http://schemas.openxmlformats.org/drawingml/2006/picture">
                      <pic:pic>
                        <pic:nvPicPr>
                          <pic:cNvPr id="18822789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7704619" name="Picture">
</wp:docPr>
                  <a:graphic>
                    <a:graphicData uri="http://schemas.openxmlformats.org/drawingml/2006/picture">
                      <pic:pic>
                        <pic:nvPicPr>
                          <pic:cNvPr id="8877046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26231291" name="Picture">
</wp:docPr>
                  <a:graphic>
                    <a:graphicData uri="http://schemas.openxmlformats.org/drawingml/2006/picture">
                      <pic:pic>
                        <pic:nvPicPr>
                          <pic:cNvPr id="82623129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0211174" name="Picture">
</wp:docPr>
                  <a:graphic>
                    <a:graphicData uri="http://schemas.openxmlformats.org/drawingml/2006/picture">
                      <pic:pic>
                        <pic:nvPicPr>
                          <pic:cNvPr id="49021117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2808917" name="Picture">
</wp:docPr>
                  <a:graphic>
                    <a:graphicData uri="http://schemas.openxmlformats.org/drawingml/2006/picture">
                      <pic:pic>
                        <pic:nvPicPr>
                          <pic:cNvPr id="205280891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PATERNA DEL RÍO,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0778805" name="Picture">
</wp:docPr>
                  <a:graphic>
                    <a:graphicData uri="http://schemas.openxmlformats.org/drawingml/2006/picture">
                      <pic:pic>
                        <pic:nvPicPr>
                          <pic:cNvPr id="152077880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1916690" name="Picture">
</wp:docPr>
                  <a:graphic>
                    <a:graphicData uri="http://schemas.openxmlformats.org/drawingml/2006/picture">
                      <pic:pic>
                        <pic:nvPicPr>
                          <pic:cNvPr id="29191669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4001142" name="Picture">
</wp:docPr>
                  <a:graphic>
                    <a:graphicData uri="http://schemas.openxmlformats.org/drawingml/2006/picture">
                      <pic:pic>
                        <pic:nvPicPr>
                          <pic:cNvPr id="90400114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811309" name="Picture">
</wp:docPr>
                  <a:graphic>
                    <a:graphicData uri="http://schemas.openxmlformats.org/drawingml/2006/picture">
                      <pic:pic>
                        <pic:nvPicPr>
                          <pic:cNvPr id="18581130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6546906" name="Picture">
</wp:docPr>
                  <a:graphic>
                    <a:graphicData uri="http://schemas.openxmlformats.org/drawingml/2006/picture">
                      <pic:pic>
                        <pic:nvPicPr>
                          <pic:cNvPr id="96654690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3903287" name="Picture">
</wp:docPr>
                  <a:graphic>
                    <a:graphicData uri="http://schemas.openxmlformats.org/drawingml/2006/picture">
                      <pic:pic>
                        <pic:nvPicPr>
                          <pic:cNvPr id="65390328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6987693" name="Picture">
</wp:docPr>
                  <a:graphic>
                    <a:graphicData uri="http://schemas.openxmlformats.org/drawingml/2006/picture">
                      <pic:pic>
                        <pic:nvPicPr>
                          <pic:cNvPr id="38698769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5959911" name="Picture">
</wp:docPr>
                  <a:graphic>
                    <a:graphicData uri="http://schemas.openxmlformats.org/drawingml/2006/picture">
                      <pic:pic>
                        <pic:nvPicPr>
                          <pic:cNvPr id="14595991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