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08" w:rsidRPr="0006672B" w:rsidRDefault="002B1108" w:rsidP="00ED3F8E">
      <w:pPr>
        <w:pStyle w:val="Ttulo2"/>
        <w:numPr>
          <w:ilvl w:val="0"/>
          <w:numId w:val="0"/>
        </w:numPr>
        <w:rPr>
          <w:rFonts w:ascii="Arial" w:hAnsi="Arial" w:cs="Arial"/>
          <w:b/>
        </w:rPr>
      </w:pPr>
      <w:r w:rsidRPr="0006672B">
        <w:rPr>
          <w:rFonts w:ascii="Arial" w:hAnsi="Arial" w:cs="Arial"/>
          <w:b/>
        </w:rPr>
        <w:t>PROTECCION DE DATOS PERSONALES</w:t>
      </w:r>
    </w:p>
    <w:p w:rsidR="002B1108" w:rsidRDefault="002B1108" w:rsidP="002B1108">
      <w:pPr>
        <w:spacing w:before="360" w:after="360"/>
        <w:ind w:firstLine="709"/>
        <w:jc w:val="both"/>
        <w:rPr>
          <w:rFonts w:ascii="Arial" w:hAnsi="Arial" w:cs="Arial"/>
          <w:sz w:val="22"/>
          <w:szCs w:val="22"/>
        </w:rPr>
      </w:pPr>
      <w:r w:rsidRPr="006154E3">
        <w:rPr>
          <w:rFonts w:ascii="Arial" w:hAnsi="Arial" w:cs="Arial"/>
          <w:sz w:val="22"/>
          <w:szCs w:val="22"/>
        </w:rPr>
        <w:t>Dado que la prestación del servicios de los distintos lotes puede implicar el tratamiento de datos personales de cuyo tratamiento la Diputación es responsable, el adjudicatario será el encargado del tratamiento y debe ofrecer suficientes garantías en lo referente a conocimientos especializados, fiabilidad y recursos, con vistas a la aplicación de medidas técnicas y organizativas que cumplan los requisitos de la Normativa vigente de Protección de datos Personales, incluida la seguridad del tratamiento. Por lo que debe demostrar que ofrece garantías suficientes, mediante la posesión de un certificado de protección de datos o mediante una declaración jurada.</w:t>
      </w:r>
    </w:p>
    <w:p w:rsidR="00ED3F8E" w:rsidRPr="006154E3" w:rsidRDefault="00ED3F8E" w:rsidP="002B1108">
      <w:pPr>
        <w:spacing w:before="360" w:after="360"/>
        <w:ind w:firstLine="709"/>
        <w:jc w:val="both"/>
        <w:rPr>
          <w:rFonts w:ascii="Arial" w:hAnsi="Arial" w:cs="Arial"/>
          <w:sz w:val="22"/>
          <w:szCs w:val="22"/>
        </w:rPr>
      </w:pPr>
    </w:p>
    <w:p w:rsidR="00ED3F8E" w:rsidRPr="00ED3F8E" w:rsidRDefault="00ED3F8E" w:rsidP="00ED3F8E">
      <w:pPr>
        <w:pStyle w:val="Ttulo2"/>
        <w:numPr>
          <w:ilvl w:val="0"/>
          <w:numId w:val="0"/>
        </w:numPr>
        <w:rPr>
          <w:rFonts w:ascii="Arial" w:hAnsi="Arial" w:cs="Arial"/>
          <w:b/>
        </w:rPr>
      </w:pPr>
      <w:r w:rsidRPr="00ED3F8E">
        <w:rPr>
          <w:rFonts w:ascii="Arial" w:hAnsi="Arial" w:cs="Arial"/>
          <w:b/>
        </w:rPr>
        <w:t>INCLUIR EN LA DECLARACION JURADO:</w:t>
      </w:r>
    </w:p>
    <w:p w:rsidR="00FC1F64" w:rsidRDefault="00ED3F8E">
      <w:r>
        <w:t xml:space="preserve"> </w:t>
      </w:r>
    </w:p>
    <w:p w:rsidR="00ED3F8E" w:rsidRDefault="00ED3F8E">
      <w:pPr>
        <w:rPr>
          <w:b/>
          <w:bCs/>
          <w:i/>
          <w:iCs/>
          <w:color w:val="0572B0"/>
          <w:sz w:val="21"/>
          <w:szCs w:val="21"/>
        </w:rPr>
      </w:pPr>
      <w:r>
        <w:rPr>
          <w:b/>
          <w:bCs/>
          <w:i/>
          <w:iCs/>
          <w:color w:val="0572B0"/>
          <w:sz w:val="21"/>
          <w:szCs w:val="21"/>
        </w:rPr>
        <w:t>IV. Ofrecer suficientes garantías en lo referente a conocimientos especializados, fiabilidad y recursos, con vistas a la aplicación de medidas técnicas y organizativas que cumplan los requisitos del Reglamento General (UE) 2016/679 de 27 de abril de 2016 de protección de datos, incluida la seguridad del tratamiento. (Solo si se trata de un Servicio y/o suministros que suponga un encargo de tratamiento de datos personales).</w:t>
      </w:r>
    </w:p>
    <w:p w:rsidR="00ED3F8E" w:rsidRDefault="00ED3F8E">
      <w:bookmarkStart w:id="0" w:name="_GoBack"/>
      <w:bookmarkEnd w:id="0"/>
    </w:p>
    <w:p w:rsidR="00ED3F8E" w:rsidRDefault="00ED3F8E"/>
    <w:sectPr w:rsidR="00ED3F8E">
      <w:headerReference w:type="default" r:id="rId7"/>
      <w:pgSz w:w="11906" w:h="16838"/>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2A3" w:rsidRDefault="004772A3">
      <w:r>
        <w:separator/>
      </w:r>
    </w:p>
  </w:endnote>
  <w:endnote w:type="continuationSeparator" w:id="0">
    <w:p w:rsidR="004772A3" w:rsidRDefault="0047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legoo">
    <w:altName w:val="Times New Roman"/>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2A3" w:rsidRDefault="004772A3">
      <w:r>
        <w:separator/>
      </w:r>
    </w:p>
  </w:footnote>
  <w:footnote w:type="continuationSeparator" w:id="0">
    <w:p w:rsidR="004772A3" w:rsidRDefault="0047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6FD" w:rsidRPr="00D851AE" w:rsidRDefault="002B1108" w:rsidP="00E32FCD">
    <w:pPr>
      <w:tabs>
        <w:tab w:val="center" w:pos="4252"/>
        <w:tab w:val="left" w:pos="4320"/>
        <w:tab w:val="right" w:pos="8504"/>
      </w:tabs>
      <w:autoSpaceDN w:val="0"/>
      <w:snapToGrid w:val="0"/>
      <w:jc w:val="right"/>
      <w:textAlignment w:val="baseline"/>
      <w:rPr>
        <w:rFonts w:ascii="Calibri" w:eastAsia="Calibri" w:hAnsi="Calibri"/>
      </w:rPr>
    </w:pPr>
    <w:r>
      <w:rPr>
        <w:noProof/>
        <w:lang w:eastAsia="es-ES"/>
      </w:rPr>
      <w:drawing>
        <wp:anchor distT="0" distB="0" distL="114300" distR="114300" simplePos="0" relativeHeight="251659264" behindDoc="0" locked="0" layoutInCell="1" allowOverlap="1">
          <wp:simplePos x="0" y="0"/>
          <wp:positionH relativeFrom="column">
            <wp:posOffset>-308610</wp:posOffset>
          </wp:positionH>
          <wp:positionV relativeFrom="paragraph">
            <wp:posOffset>-230505</wp:posOffset>
          </wp:positionV>
          <wp:extent cx="1471930" cy="67945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AE">
      <w:rPr>
        <w:rFonts w:ascii="Arial" w:eastAsia="Calibri" w:hAnsi="Arial" w:cs="Arial"/>
        <w:b/>
        <w:bCs/>
        <w:sz w:val="18"/>
        <w:szCs w:val="18"/>
      </w:rPr>
      <w:t>ÁREA DE PERSONAL Y RÉGIMEN INTERIOR</w:t>
    </w:r>
  </w:p>
  <w:p w:rsidR="00A156FD" w:rsidRPr="00D851AE" w:rsidRDefault="002B1108" w:rsidP="008D5D54">
    <w:pPr>
      <w:tabs>
        <w:tab w:val="left" w:pos="1048"/>
        <w:tab w:val="center" w:pos="4252"/>
        <w:tab w:val="left" w:pos="4320"/>
        <w:tab w:val="right" w:pos="8504"/>
        <w:tab w:val="right" w:pos="9070"/>
      </w:tabs>
      <w:autoSpaceDN w:val="0"/>
      <w:jc w:val="right"/>
      <w:textAlignment w:val="baseline"/>
      <w:rPr>
        <w:rFonts w:ascii="Calibri" w:eastAsia="Calibri" w:hAnsi="Calibri"/>
      </w:rPr>
    </w:pP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Pr>
        <w:rFonts w:ascii="Arial" w:eastAsia="Calibri" w:hAnsi="Arial" w:cs="Arial"/>
        <w:b/>
        <w:bCs/>
        <w:sz w:val="18"/>
        <w:szCs w:val="18"/>
      </w:rPr>
      <w:tab/>
    </w:r>
    <w:r w:rsidRPr="00D851AE">
      <w:rPr>
        <w:rFonts w:ascii="Arial" w:eastAsia="Calibri" w:hAnsi="Arial" w:cs="Arial"/>
        <w:b/>
        <w:bCs/>
        <w:sz w:val="18"/>
        <w:szCs w:val="18"/>
      </w:rPr>
      <w:t>SERVICIO DE ORGANIZACION E INFORMACION/</w:t>
    </w:r>
  </w:p>
  <w:p w:rsidR="00A156FD" w:rsidRPr="00D851AE" w:rsidRDefault="002B1108" w:rsidP="00E32FCD">
    <w:pPr>
      <w:tabs>
        <w:tab w:val="center" w:pos="4252"/>
        <w:tab w:val="left" w:pos="4320"/>
        <w:tab w:val="right" w:pos="8504"/>
      </w:tabs>
      <w:autoSpaceDN w:val="0"/>
      <w:jc w:val="right"/>
      <w:textAlignment w:val="baseline"/>
      <w:rPr>
        <w:rFonts w:ascii="Arial" w:eastAsia="Calibri" w:hAnsi="Arial" w:cs="Arial"/>
        <w:sz w:val="18"/>
        <w:szCs w:val="18"/>
      </w:rPr>
    </w:pPr>
    <w:r w:rsidRPr="00D851AE">
      <w:rPr>
        <w:rFonts w:ascii="Arial" w:eastAsia="Calibri" w:hAnsi="Arial" w:cs="Arial"/>
        <w:sz w:val="18"/>
        <w:szCs w:val="18"/>
      </w:rPr>
      <w:t>C/ Navarro Rodrigo, 17 – 04001 Almería</w:t>
    </w:r>
  </w:p>
  <w:p w:rsidR="00A156FD" w:rsidRPr="00D851AE" w:rsidRDefault="002B1108" w:rsidP="00E32FCD">
    <w:pPr>
      <w:tabs>
        <w:tab w:val="center" w:pos="4252"/>
        <w:tab w:val="left" w:pos="4320"/>
        <w:tab w:val="right" w:pos="8504"/>
      </w:tabs>
      <w:autoSpaceDN w:val="0"/>
      <w:jc w:val="right"/>
      <w:textAlignment w:val="baseline"/>
      <w:rPr>
        <w:rFonts w:ascii="Arial" w:eastAsia="Calibri" w:hAnsi="Arial" w:cs="Arial"/>
        <w:sz w:val="18"/>
        <w:szCs w:val="18"/>
      </w:rPr>
    </w:pPr>
    <w:r w:rsidRPr="00D851AE">
      <w:rPr>
        <w:rFonts w:ascii="Arial" w:eastAsia="Calibri" w:hAnsi="Arial" w:cs="Arial"/>
        <w:sz w:val="18"/>
        <w:szCs w:val="18"/>
      </w:rPr>
      <w:t>Tel. 950 21 15 65 - Fax 950 21 11 94</w:t>
    </w:r>
  </w:p>
  <w:p w:rsidR="00A156FD" w:rsidRPr="00D851AE" w:rsidRDefault="002B1108" w:rsidP="00E32FCD">
    <w:pPr>
      <w:tabs>
        <w:tab w:val="center" w:pos="4252"/>
        <w:tab w:val="left" w:pos="4320"/>
        <w:tab w:val="right" w:pos="8504"/>
      </w:tabs>
      <w:autoSpaceDN w:val="0"/>
      <w:jc w:val="right"/>
      <w:textAlignment w:val="baseline"/>
      <w:rPr>
        <w:rFonts w:ascii="Arial" w:eastAsia="Calibri" w:hAnsi="Arial" w:cs="Arial"/>
        <w:sz w:val="18"/>
        <w:szCs w:val="18"/>
      </w:rPr>
    </w:pPr>
    <w:r w:rsidRPr="00D851AE">
      <w:rPr>
        <w:rFonts w:ascii="Arial" w:eastAsia="Calibri" w:hAnsi="Arial" w:cs="Arial"/>
        <w:sz w:val="18"/>
        <w:szCs w:val="18"/>
      </w:rPr>
      <w:t>mail:organiza@dipalme.org</w:t>
    </w:r>
  </w:p>
  <w:p w:rsidR="00A156FD" w:rsidRDefault="004772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F0A99F2"/>
    <w:lvl w:ilvl="0">
      <w:start w:val="1"/>
      <w:numFmt w:val="none"/>
      <w:suff w:val="nothing"/>
      <w:lvlText w:val=""/>
      <w:lvlJc w:val="left"/>
      <w:pPr>
        <w:tabs>
          <w:tab w:val="num" w:pos="0"/>
        </w:tabs>
        <w:ind w:left="0" w:firstLine="0"/>
      </w:pPr>
    </w:lvl>
    <w:lvl w:ilvl="1">
      <w:start w:val="1"/>
      <w:numFmt w:val="decimal"/>
      <w:pStyle w:val="Ttulo2"/>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D4"/>
    <w:rsid w:val="00046CD4"/>
    <w:rsid w:val="002B1108"/>
    <w:rsid w:val="004772A3"/>
    <w:rsid w:val="00ED3F8E"/>
    <w:rsid w:val="00FC1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B28B5"/>
  <w15:chartTrackingRefBased/>
  <w15:docId w15:val="{31A258F9-873A-44C2-A013-5B23C6B6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108"/>
    <w:pPr>
      <w:suppressAutoHyphens/>
      <w:spacing w:after="0" w:line="240" w:lineRule="auto"/>
    </w:pPr>
    <w:rPr>
      <w:rFonts w:ascii="Times New Roman" w:eastAsia="Times New Roman" w:hAnsi="Times New Roman" w:cs="Times New Roman"/>
      <w:sz w:val="24"/>
      <w:szCs w:val="24"/>
      <w:lang w:eastAsia="zh-CN"/>
    </w:rPr>
  </w:style>
  <w:style w:type="paragraph" w:styleId="Ttulo2">
    <w:name w:val="heading 2"/>
    <w:basedOn w:val="Normal"/>
    <w:next w:val="Normal"/>
    <w:link w:val="Ttulo2Car"/>
    <w:qFormat/>
    <w:rsid w:val="002B1108"/>
    <w:pPr>
      <w:keepNext/>
      <w:keepLines/>
      <w:numPr>
        <w:ilvl w:val="1"/>
        <w:numId w:val="1"/>
      </w:numPr>
      <w:pBdr>
        <w:top w:val="none" w:sz="0" w:space="0" w:color="000000"/>
        <w:left w:val="none" w:sz="0" w:space="0" w:color="000000"/>
        <w:bottom w:val="none" w:sz="0" w:space="0" w:color="000000"/>
        <w:right w:val="none" w:sz="0" w:space="0" w:color="000000"/>
      </w:pBdr>
      <w:suppressAutoHyphens w:val="0"/>
      <w:spacing w:line="276" w:lineRule="auto"/>
      <w:outlineLvl w:val="1"/>
    </w:pPr>
    <w:rPr>
      <w:rFonts w:ascii="Glegoo" w:eastAsia="Glegoo" w:hAnsi="Glegoo" w:cs="Glegoo"/>
      <w:color w:val="000000"/>
      <w:sz w:val="28"/>
      <w:szCs w:val="28"/>
      <w:lang w:val="ca"/>
    </w:rPr>
  </w:style>
  <w:style w:type="paragraph" w:styleId="Ttulo4">
    <w:name w:val="heading 4"/>
    <w:basedOn w:val="Normal"/>
    <w:next w:val="Textoindependiente"/>
    <w:link w:val="Ttulo4Car"/>
    <w:qFormat/>
    <w:rsid w:val="002B1108"/>
    <w:pPr>
      <w:keepNext/>
      <w:numPr>
        <w:ilvl w:val="3"/>
        <w:numId w:val="1"/>
      </w:numPr>
      <w:spacing w:before="120" w:after="120"/>
      <w:outlineLvl w:val="3"/>
    </w:pPr>
    <w:rPr>
      <w:rFonts w:ascii="Liberation Serif" w:eastAsia="SimSun" w:hAnsi="Liberation Serif" w:cs="Lucida San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B1108"/>
    <w:rPr>
      <w:rFonts w:ascii="Glegoo" w:eastAsia="Glegoo" w:hAnsi="Glegoo" w:cs="Glegoo"/>
      <w:color w:val="000000"/>
      <w:sz w:val="28"/>
      <w:szCs w:val="28"/>
      <w:lang w:val="ca" w:eastAsia="zh-CN"/>
    </w:rPr>
  </w:style>
  <w:style w:type="character" w:customStyle="1" w:styleId="Ttulo4Car">
    <w:name w:val="Título 4 Car"/>
    <w:basedOn w:val="Fuentedeprrafopredeter"/>
    <w:link w:val="Ttulo4"/>
    <w:rsid w:val="002B1108"/>
    <w:rPr>
      <w:rFonts w:ascii="Liberation Serif" w:eastAsia="SimSun" w:hAnsi="Liberation Serif" w:cs="Lucida Sans"/>
      <w:b/>
      <w:bCs/>
      <w:sz w:val="24"/>
      <w:szCs w:val="24"/>
      <w:lang w:eastAsia="zh-CN"/>
    </w:rPr>
  </w:style>
  <w:style w:type="paragraph" w:styleId="Encabezado">
    <w:name w:val="header"/>
    <w:basedOn w:val="Normal"/>
    <w:link w:val="EncabezadoCar"/>
    <w:uiPriority w:val="99"/>
    <w:unhideWhenUsed/>
    <w:rsid w:val="002B1108"/>
    <w:pPr>
      <w:tabs>
        <w:tab w:val="center" w:pos="4252"/>
        <w:tab w:val="right" w:pos="8504"/>
      </w:tabs>
    </w:pPr>
  </w:style>
  <w:style w:type="character" w:customStyle="1" w:styleId="EncabezadoCar">
    <w:name w:val="Encabezado Car"/>
    <w:basedOn w:val="Fuentedeprrafopredeter"/>
    <w:link w:val="Encabezado"/>
    <w:uiPriority w:val="99"/>
    <w:rsid w:val="002B1108"/>
    <w:rPr>
      <w:rFonts w:ascii="Times New Roman" w:eastAsia="Times New Roman" w:hAnsi="Times New Roman" w:cs="Times New Roman"/>
      <w:sz w:val="24"/>
      <w:szCs w:val="24"/>
      <w:lang w:eastAsia="zh-CN"/>
    </w:rPr>
  </w:style>
  <w:style w:type="paragraph" w:styleId="Textoindependiente">
    <w:name w:val="Body Text"/>
    <w:basedOn w:val="Normal"/>
    <w:link w:val="TextoindependienteCar"/>
    <w:uiPriority w:val="99"/>
    <w:semiHidden/>
    <w:unhideWhenUsed/>
    <w:rsid w:val="002B1108"/>
    <w:pPr>
      <w:spacing w:after="120"/>
    </w:pPr>
  </w:style>
  <w:style w:type="character" w:customStyle="1" w:styleId="TextoindependienteCar">
    <w:name w:val="Texto independiente Car"/>
    <w:basedOn w:val="Fuentedeprrafopredeter"/>
    <w:link w:val="Textoindependiente"/>
    <w:uiPriority w:val="99"/>
    <w:semiHidden/>
    <w:rsid w:val="002B1108"/>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983</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Soler Hernandez Manuel  </dc:creator>
  <cp:keywords/>
  <dc:description/>
  <cp:lastModifiedBy>Soler Hernandez Manuel  </cp:lastModifiedBy>
  <cp:revision>3</cp:revision>
  <dcterms:created xsi:type="dcterms:W3CDTF">2019-01-29T10:30:00Z</dcterms:created>
  <dcterms:modified xsi:type="dcterms:W3CDTF">2019-01-30T19:26:00Z</dcterms:modified>
</cp:coreProperties>
</file>